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6CBBE" w14:textId="77777777" w:rsidR="001632AF" w:rsidRDefault="001632AF">
      <w:pPr>
        <w:rPr>
          <w:lang w:val="kk-KZ"/>
        </w:rPr>
      </w:pPr>
    </w:p>
    <w:p w14:paraId="5221714C" w14:textId="41E963BC" w:rsidR="00442D89" w:rsidRPr="00442D89" w:rsidRDefault="00442D89" w:rsidP="000B2D30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32"/>
          <w:szCs w:val="32"/>
          <w:lang w:val="kk-KZ" w:eastAsia="ru-RU"/>
          <w14:ligatures w14:val="standardContextual"/>
        </w:rPr>
      </w:pPr>
      <w:r w:rsidRPr="00442D8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val="kk-KZ"/>
          <w14:ligatures w14:val="standardContextual"/>
        </w:rPr>
        <w:t xml:space="preserve"> </w:t>
      </w:r>
      <w:r w:rsidRPr="00442D89">
        <w:rPr>
          <w:rFonts w:ascii="Times New Roman" w:eastAsia="Times New Roman" w:hAnsi="Times New Roman" w:cs="Times New Roman"/>
          <w:b/>
          <w:kern w:val="2"/>
          <w:sz w:val="36"/>
          <w:szCs w:val="36"/>
          <w:lang w:val="kk-KZ" w:eastAsia="ru-RU"/>
          <w14:ligatures w14:val="standardContextual"/>
        </w:rPr>
        <w:t xml:space="preserve"> </w:t>
      </w:r>
      <w:r w:rsidR="001C62B1" w:rsidRPr="005A6EC6">
        <w:rPr>
          <w:rFonts w:ascii="Times New Roman" w:eastAsia="Arial Unicode MS" w:hAnsi="Times New Roman" w:cs="Times New Roman"/>
          <w:color w:val="000000"/>
          <w:sz w:val="32"/>
          <w:szCs w:val="32"/>
          <w:u w:color="000000"/>
          <w:lang w:val="kk-KZ" w:eastAsia="ru-RU"/>
        </w:rPr>
        <w:t xml:space="preserve">ID   </w:t>
      </w:r>
      <w:r w:rsidR="001C62B1" w:rsidRPr="00C60BE1">
        <w:rPr>
          <w:rFonts w:ascii="Times New Roman" w:eastAsia="Arial Unicode MS" w:hAnsi="Times New Roman" w:cs="Times New Roman"/>
          <w:color w:val="000000"/>
          <w:sz w:val="36"/>
          <w:szCs w:val="36"/>
          <w:u w:color="000000"/>
          <w:lang w:val="kk-KZ" w:eastAsia="ru-RU"/>
        </w:rPr>
        <w:t>105448    "Заманауи мемлекеттік саясат"</w:t>
      </w:r>
      <w:r w:rsidR="000B2D30">
        <w:rPr>
          <w:rFonts w:ascii="Times New Roman" w:eastAsia="Arial Unicode MS" w:hAnsi="Times New Roman" w:cs="Times New Roman"/>
          <w:color w:val="000000"/>
          <w:sz w:val="36"/>
          <w:szCs w:val="36"/>
          <w:u w:color="000000"/>
          <w:lang w:val="kk-KZ" w:eastAsia="ru-RU"/>
        </w:rPr>
        <w:t xml:space="preserve"> </w:t>
      </w:r>
      <w:r w:rsidRPr="00442D89">
        <w:rPr>
          <w:rFonts w:ascii="Times New Roman" w:eastAsia="Times New Roman" w:hAnsi="Times New Roman" w:cs="Times New Roman"/>
          <w:b/>
          <w:kern w:val="2"/>
          <w:sz w:val="32"/>
          <w:szCs w:val="32"/>
          <w:lang w:val="kk-KZ" w:eastAsia="ru-RU"/>
          <w14:ligatures w14:val="standardContextual"/>
        </w:rPr>
        <w:t>пәні</w:t>
      </w:r>
    </w:p>
    <w:p w14:paraId="09131F28" w14:textId="77777777" w:rsidR="00442D89" w:rsidRPr="00442D89" w:rsidRDefault="00442D89" w:rsidP="00442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val="kk-KZ" w:eastAsia="ru-RU"/>
          <w14:ligatures w14:val="standardContextual"/>
        </w:rPr>
      </w:pPr>
      <w:r w:rsidRPr="00442D89">
        <w:rPr>
          <w:rFonts w:ascii="Times New Roman" w:eastAsia="Times New Roman" w:hAnsi="Times New Roman" w:cs="Times New Roman"/>
          <w:b/>
          <w:kern w:val="2"/>
          <w:sz w:val="32"/>
          <w:szCs w:val="32"/>
          <w:lang w:val="kk-KZ" w:eastAsia="ru-RU"/>
          <w14:ligatures w14:val="standardContextual"/>
        </w:rPr>
        <w:t>2024-2025 оқу жылының күзгі  семестрі</w:t>
      </w:r>
    </w:p>
    <w:p w14:paraId="3D9F0664" w14:textId="77777777" w:rsidR="00442D89" w:rsidRPr="00442D89" w:rsidRDefault="00442D89" w:rsidP="00442D89">
      <w:pPr>
        <w:spacing w:line="256" w:lineRule="auto"/>
        <w:jc w:val="center"/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</w:pPr>
      <w:r w:rsidRPr="00442D89"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  <w:t>Мамандық -   7М04112-Менеджмент</w:t>
      </w:r>
    </w:p>
    <w:p w14:paraId="6ACE68EA" w14:textId="77777777" w:rsidR="000B2D30" w:rsidRPr="003E08E9" w:rsidRDefault="000B2D30" w:rsidP="000B2D30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 w:rsidRPr="003E08E9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7М04112-</w:t>
      </w:r>
      <w:r w:rsidRPr="003E08E9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"</w:t>
      </w:r>
      <w:r w:rsidRPr="003E08E9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Менеджмент</w:t>
      </w:r>
      <w:r w:rsidRPr="003E08E9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"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ма</w:t>
      </w:r>
      <w:r w:rsidRPr="003E08E9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м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анд</w:t>
      </w:r>
      <w:r w:rsidRPr="003E08E9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ы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ғы</w:t>
      </w:r>
      <w:r w:rsidRPr="003E08E9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1</w:t>
      </w:r>
      <w:r w:rsidRPr="003E08E9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E08E9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к</w:t>
      </w:r>
      <w:r w:rsidRPr="003E08E9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/>
        </w:rPr>
        <w:t>у</w:t>
      </w:r>
      <w:r w:rsidRPr="003E08E9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р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</w:t>
      </w:r>
      <w:r w:rsidRPr="003E08E9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магистранттары</w:t>
      </w:r>
      <w:r w:rsidRPr="003E08E9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үш</w:t>
      </w:r>
      <w:r w:rsidRPr="003E08E9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3E08E9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E08E9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о</w:t>
      </w:r>
      <w:r w:rsidRPr="003E08E9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қ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ытылады.</w:t>
      </w:r>
      <w:r w:rsidRPr="003E08E9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 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01.09.2024-16.12.2024</w:t>
      </w:r>
      <w:r w:rsidRPr="003E08E9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жж. аралығында</w:t>
      </w:r>
    </w:p>
    <w:p w14:paraId="18C50166" w14:textId="77777777" w:rsidR="00442D89" w:rsidRPr="00442D89" w:rsidRDefault="00442D89" w:rsidP="00442D89">
      <w:pPr>
        <w:spacing w:line="256" w:lineRule="auto"/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</w:pPr>
    </w:p>
    <w:p w14:paraId="58D35C14" w14:textId="77777777" w:rsidR="00442D89" w:rsidRPr="00442D89" w:rsidRDefault="00442D89" w:rsidP="00442D89">
      <w:pPr>
        <w:tabs>
          <w:tab w:val="left" w:pos="1380"/>
        </w:tabs>
        <w:spacing w:line="256" w:lineRule="auto"/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</w:pPr>
      <w:r w:rsidRPr="00442D89"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  <w:tab/>
        <w:t>ТАПСЫРМА МОӨЖ-3</w:t>
      </w:r>
    </w:p>
    <w:p w14:paraId="3F8043AE" w14:textId="151562F9" w:rsidR="00442D89" w:rsidRPr="00442D89" w:rsidRDefault="00442D89" w:rsidP="00442D89">
      <w:pPr>
        <w:spacing w:after="0" w:line="256" w:lineRule="auto"/>
        <w:ind w:firstLine="709"/>
        <w:jc w:val="both"/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</w:pPr>
      <w:r w:rsidRPr="00442D89"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  <w:t xml:space="preserve">Тақырып: </w:t>
      </w:r>
      <w:r w:rsidR="00676A28" w:rsidRPr="00676A28">
        <w:rPr>
          <w:rFonts w:ascii="Times New Roman" w:hAnsi="Times New Roman" w:cs="Times New Roman"/>
          <w:sz w:val="36"/>
          <w:szCs w:val="36"/>
          <w:lang w:val="kk-KZ"/>
        </w:rPr>
        <w:t>Мемлекеттік аймақтық саясат</w:t>
      </w:r>
    </w:p>
    <w:p w14:paraId="004456A6" w14:textId="77777777" w:rsidR="00844E98" w:rsidRDefault="00844E98">
      <w:pPr>
        <w:rPr>
          <w:lang w:val="kk-KZ"/>
        </w:rPr>
      </w:pPr>
    </w:p>
    <w:p w14:paraId="78BE3EB8" w14:textId="77777777" w:rsidR="00AD5730" w:rsidRPr="00500D47" w:rsidRDefault="00AD5730" w:rsidP="00AD5730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әдебиеттер:</w:t>
      </w:r>
    </w:p>
    <w:p w14:paraId="35792184" w14:textId="77777777" w:rsidR="00AD5730" w:rsidRPr="00500D47" w:rsidRDefault="00AD5730" w:rsidP="00AD57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1.Қасым-Жомарт Тоқаев ""Әділетті Қазақстан: заң мен тәртіп, экономикалық өсім, қоғамдық оптимизм" -Астана, 2024 ж. 2 қыркүйек</w:t>
      </w:r>
    </w:p>
    <w:p w14:paraId="0307846C" w14:textId="77777777" w:rsidR="00AD5730" w:rsidRPr="00500D47" w:rsidRDefault="00AD5730" w:rsidP="00AD57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526FD0F1" w14:textId="77777777" w:rsidR="00AD5730" w:rsidRPr="00500D47" w:rsidRDefault="00AD5730" w:rsidP="00AD57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26AF7FC0" w14:textId="77777777" w:rsidR="00AD5730" w:rsidRPr="00500D47" w:rsidRDefault="00AD5730" w:rsidP="00AD57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5C4BD32" w14:textId="77777777" w:rsidR="00AD5730" w:rsidRPr="00500D47" w:rsidRDefault="00AD5730" w:rsidP="00AD57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5.  Қазақстан Республикасының мемлекеттік қызметін дамытудың 2024 - 2029 жылдарға арналған тұжырымдамасын бекіту туралы//ҚР Президентінің 2024 жылғы 17 шілдедегі № 602 Жарлығы.// https://adilet.zan.kz/kaz/docs/U2400000602</w:t>
      </w:r>
    </w:p>
    <w:p w14:paraId="579AF5D6" w14:textId="77777777" w:rsidR="00AD5730" w:rsidRPr="00500D47" w:rsidRDefault="00AD5730" w:rsidP="00AD57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6. Қазақстан Республикасы сыртқы саясатының 2020-2030 жылдарға арналған тұжырымдамасы//ҚР Президентінің 2020 ж. 6 наурыздағы №280 Жарлығы</w:t>
      </w:r>
    </w:p>
    <w:p w14:paraId="6ED6084D" w14:textId="77777777" w:rsidR="00AD5730" w:rsidRPr="00500D47" w:rsidRDefault="00AD5730" w:rsidP="00AD57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7. Ғылым және технологиялық саясат туралы//Қазақстан Республикасының Заңы 2024 жылғы 1 шілдедегі № 103-VIII ҚРЗ.( https://adilet.zan.kz/kaz/docs/Z2400000103)</w:t>
      </w:r>
    </w:p>
    <w:p w14:paraId="240971F4" w14:textId="77777777" w:rsidR="00AD5730" w:rsidRPr="00500D47" w:rsidRDefault="00AD5730" w:rsidP="00AD57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8. Аширбекова Л.Ж. Пандемия жағдайында әлеуметтік саланы мемлекеттік реттеуді зерттеу-Алматы: Қазақ университеті, 2023-102 б.</w:t>
      </w:r>
    </w:p>
    <w:p w14:paraId="19655A69" w14:textId="77777777" w:rsidR="00AD5730" w:rsidRPr="00500D47" w:rsidRDefault="00AD5730" w:rsidP="00AD57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9.Андерсон Джеймс Э. Мемлекеттік саясат - Алматы: «Ұлттық аударма бюросы» ҚҚ. 2020. - 448 б.</w:t>
      </w:r>
    </w:p>
    <w:p w14:paraId="604A2D88" w14:textId="77777777" w:rsidR="00AD5730" w:rsidRPr="00500D47" w:rsidRDefault="00AD5730" w:rsidP="00AD57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10.Атаев А.В., БордюжаН.Н., Борисов А.В. Современная мировая политика-М.: Проспект, 2023.-679 с.</w:t>
      </w:r>
    </w:p>
    <w:p w14:paraId="18C1ADE0" w14:textId="77777777" w:rsidR="00AD5730" w:rsidRPr="00500D47" w:rsidRDefault="00AD5730" w:rsidP="00AD57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 11. Бабынина Л.С., Литвинюк А.А., Иванова-Швец Л.Н. Современные технологии управления персоналом-М.: Инфра-М, 2023-220 с.</w:t>
      </w:r>
    </w:p>
    <w:p w14:paraId="59381A54" w14:textId="77777777" w:rsidR="00AD5730" w:rsidRPr="00500D47" w:rsidRDefault="00AD5730" w:rsidP="00AD57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12.Баталова Ю. В.  Государственное и муниципальное управление -М.: Юрайт, 2024. -389 с. </w:t>
      </w:r>
    </w:p>
    <w:p w14:paraId="5856EBF2" w14:textId="77777777" w:rsidR="00AD5730" w:rsidRPr="00500D47" w:rsidRDefault="00AD5730" w:rsidP="00AD57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13.Борщевский Г. А. Управление государственными программами и проектами. - М.: Юрайт. 2024. - 300 с.</w:t>
      </w:r>
    </w:p>
    <w:p w14:paraId="19A67E2E" w14:textId="77777777" w:rsidR="00AD5730" w:rsidRPr="00500D47" w:rsidRDefault="00AD5730" w:rsidP="00AD57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23436754" w14:textId="77777777" w:rsidR="00AD5730" w:rsidRPr="00500D47" w:rsidRDefault="00AD5730" w:rsidP="00AD57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14. Васильева В.М.,  Колеснева Е.А., Иншаков А.И. Государственная политика и управление – М.:  Юрайт, 2024. - 441 с. </w:t>
      </w:r>
    </w:p>
    <w:p w14:paraId="6BDFD954" w14:textId="77777777" w:rsidR="00AD5730" w:rsidRPr="00500D47" w:rsidRDefault="00AD5730" w:rsidP="00AD57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15.Жильцов С. С., Неймарк М. А., Карпович О. Г. Современная мировая политика -М.: Проспект, 2021.-600 с.</w:t>
      </w:r>
    </w:p>
    <w:p w14:paraId="05A1673A" w14:textId="77777777" w:rsidR="00AD5730" w:rsidRPr="00500D47" w:rsidRDefault="00AD5730" w:rsidP="00AD57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16. Гасиев  В.И., Георгиев И.Э Управление эффективностью и результативностью в органах власти-М.: НИЦ ИНФРА-М, 2024.-60 с.</w:t>
      </w:r>
    </w:p>
    <w:p w14:paraId="1C01CB5A" w14:textId="77777777" w:rsidR="00AD5730" w:rsidRPr="00500D47" w:rsidRDefault="00AD5730" w:rsidP="00AD57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17. Говорова А.В., Золотина О.А., Миракян  А.Г. и др.Сборник кейсов и практических заданий по управленческим дисциплинам-М.:  МГУ имени М.В. Ломоносова, 2023-113 с.</w:t>
      </w:r>
    </w:p>
    <w:p w14:paraId="0BE306C7" w14:textId="77777777" w:rsidR="00AD5730" w:rsidRPr="00500D47" w:rsidRDefault="00AD5730" w:rsidP="00AD57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 18. Долгих Ф.И.  Теория государства и права - М.: Синергия., 2023-464 с.</w:t>
      </w:r>
    </w:p>
    <w:p w14:paraId="1F87B3EC" w14:textId="77777777" w:rsidR="00AD5730" w:rsidRPr="00500D47" w:rsidRDefault="00AD5730" w:rsidP="00AD57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340E1DFB" w14:textId="77777777" w:rsidR="00AD5730" w:rsidRPr="00500D47" w:rsidRDefault="00AD5730" w:rsidP="00AD57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20.  Жатқанбаев Е.Б., Смағулова Г.С. Экономиканы мемлекеттік реттеу- Алматы: Қазақ университеті, 2023 – 200 б.</w:t>
      </w:r>
    </w:p>
    <w:p w14:paraId="1CA0F755" w14:textId="77777777" w:rsidR="00AD5730" w:rsidRPr="00500D47" w:rsidRDefault="00AD5730" w:rsidP="00AD57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21. Купряшин Г.Л. Основы государственного и муниципального управления-М.: Юрайт, 2023-582 с.</w:t>
      </w:r>
    </w:p>
    <w:p w14:paraId="663D46DA" w14:textId="77777777" w:rsidR="00AD5730" w:rsidRPr="00500D47" w:rsidRDefault="00AD5730" w:rsidP="00AD57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22.Пивовар Е.И., Гущин А.В. Казахстан: История, Политика, Экономика, Культура-М.: РГГУ, 2024.-403 с.</w:t>
      </w:r>
    </w:p>
    <w:p w14:paraId="57D40444" w14:textId="77777777" w:rsidR="00AD5730" w:rsidRPr="00500D47" w:rsidRDefault="00AD5730" w:rsidP="00AD57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lastRenderedPageBreak/>
        <w:t>23. Посткеңістік 15 елдегі мемлекеттік басқарудың эволюциясы: трансформацияның түрлілігі//https://link.springer.com/book/10.1007/978-981-16-2462-9?sap-outbound-id=035DBE58D8EF66DDDBF9CD7F923E30EDF10226A3</w:t>
      </w:r>
    </w:p>
    <w:p w14:paraId="7BB49431" w14:textId="77777777" w:rsidR="00AD5730" w:rsidRPr="00500D47" w:rsidRDefault="00AD5730" w:rsidP="00AD57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24. Россинский Б.В. Проблемы государственного управления с позиций теории систем-М.: НОРМА, 2023-264 с.</w:t>
      </w:r>
    </w:p>
    <w:p w14:paraId="59A626CB" w14:textId="77777777" w:rsidR="00AD5730" w:rsidRPr="00500D47" w:rsidRDefault="00AD5730" w:rsidP="00AD57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25. Сардарян, Г.Т. Государственное управление в современном мире. Учебник для студентов бакалавриата и магистратуры. Москва: МГИМО Университет, 2020 - 169 с. </w:t>
      </w:r>
    </w:p>
    <w:p w14:paraId="562B117C" w14:textId="77777777" w:rsidR="00AD5730" w:rsidRPr="00500D47" w:rsidRDefault="00AD5730" w:rsidP="00AD57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26. Сморгунов Л.В. Государственная политика и управление. Концепции и проблемы-М.: Юрайт, 2024. – 395 с</w:t>
      </w:r>
    </w:p>
    <w:p w14:paraId="4D4AB6C9" w14:textId="77777777" w:rsidR="00AD5730" w:rsidRPr="00500D47" w:rsidRDefault="00AD5730" w:rsidP="00AD57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27.Суслова И. П., Говорова А. В., Серпухова М. А.,  и др. Сборник кейсов и практических заданий по управленческим дисциплинам-М.: Экономический факультет МГУ имени М. В. Ломоносова, 2024. -  80 с.</w:t>
      </w:r>
    </w:p>
    <w:p w14:paraId="465316B5" w14:textId="77777777" w:rsidR="00AD5730" w:rsidRPr="00500D47" w:rsidRDefault="00AD5730" w:rsidP="00AD57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28.Чихладзе А.А., Юдина, Ю. В.  Государственное и муниципальное управление - Москва: Юрайт, 2023. - 453 с. </w:t>
      </w:r>
    </w:p>
    <w:p w14:paraId="7C9B07D9" w14:textId="77777777" w:rsidR="00AD5730" w:rsidRPr="00500D47" w:rsidRDefault="00AD5730" w:rsidP="00AD5730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628917D3" w14:textId="77777777" w:rsidR="00AD5730" w:rsidRPr="00500D47" w:rsidRDefault="00AD5730" w:rsidP="00AD5730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4063ED91" w14:textId="77777777" w:rsidR="00AD5730" w:rsidRPr="00500D47" w:rsidRDefault="00AD5730" w:rsidP="00AD5730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549DAD70" w14:textId="77777777" w:rsidR="00AD5730" w:rsidRPr="00500D47" w:rsidRDefault="00AD5730" w:rsidP="00AD57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1.Мырзагелді Кемел  Мемлекеттік және жергілікті басқару-Астана, 2017-150 б.</w:t>
      </w:r>
    </w:p>
    <w:p w14:paraId="401392C1" w14:textId="77777777" w:rsidR="00AD5730" w:rsidRPr="00500D47" w:rsidRDefault="00AD5730" w:rsidP="00AD57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49F1D3A0" w14:textId="77777777" w:rsidR="00AD5730" w:rsidRPr="00500D47" w:rsidRDefault="00AD5730" w:rsidP="00AD57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D506EF9" w14:textId="77777777" w:rsidR="00AD5730" w:rsidRPr="00500D47" w:rsidRDefault="00AD5730" w:rsidP="00AD57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71BE3C17" w14:textId="77777777" w:rsidR="00AD5730" w:rsidRPr="00500D47" w:rsidRDefault="00AD5730" w:rsidP="00AD57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2A14454E" w14:textId="77777777" w:rsidR="00AD5730" w:rsidRPr="00500D47" w:rsidRDefault="00AD5730" w:rsidP="00AD57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66B37A0E" w14:textId="77777777" w:rsidR="00AD5730" w:rsidRPr="00500D47" w:rsidRDefault="00AD5730" w:rsidP="00AD57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0E5E582F" w14:textId="77777777" w:rsidR="00AD5730" w:rsidRPr="00500D47" w:rsidRDefault="00AD5730" w:rsidP="00AD57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8. Ник. HR-менеджментке кіріспе = An Introduction to Human Resource Management - Алматы: "Ұлттық аударма бюросы" ҚҚ, 2019. — 531 б.</w:t>
      </w:r>
    </w:p>
    <w:p w14:paraId="5469C888" w14:textId="77777777" w:rsidR="00AD5730" w:rsidRPr="00500D47" w:rsidRDefault="00AD5730" w:rsidP="00AD57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793EF1DA" w14:textId="77777777" w:rsidR="00AD5730" w:rsidRPr="00500D47" w:rsidRDefault="00AD5730" w:rsidP="00AD57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10. Стивен П. Роббинс, Тимати А. Джадж </w:t>
      </w:r>
    </w:p>
    <w:p w14:paraId="7ED14056" w14:textId="77777777" w:rsidR="00AD5730" w:rsidRPr="00500D47" w:rsidRDefault="00AD5730" w:rsidP="00AD57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3C9E2518" w14:textId="77777777" w:rsidR="00AD5730" w:rsidRPr="00500D47" w:rsidRDefault="00AD5730" w:rsidP="00AD57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11. Р. У. Гриффин Менеджмент = Management  - Астана: "Ұлттық аударма бюросы" ҚҚ, 2018 - 766 б.</w:t>
      </w:r>
    </w:p>
    <w:p w14:paraId="1A01DB51" w14:textId="77777777" w:rsidR="00AD5730" w:rsidRPr="00500D47" w:rsidRDefault="00AD5730" w:rsidP="00AD57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44784D9" w14:textId="77777777" w:rsidR="00AD5730" w:rsidRPr="00500D47" w:rsidRDefault="00AD5730" w:rsidP="00AD57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6C04B2D" w14:textId="77777777" w:rsidR="00AD5730" w:rsidRPr="00500D47" w:rsidRDefault="00AD5730" w:rsidP="00AD57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2A10EF17" w14:textId="77777777" w:rsidR="00AD5730" w:rsidRPr="00500D47" w:rsidRDefault="00AD5730" w:rsidP="00AD57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66B114DA" w14:textId="77777777" w:rsidR="00AD5730" w:rsidRPr="00500D47" w:rsidRDefault="00AD5730" w:rsidP="00AD5730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3279E4AF" w14:textId="77777777" w:rsidR="00AD5730" w:rsidRPr="00500D47" w:rsidRDefault="00AD5730" w:rsidP="00AD5730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Интернет-ресурстар </w:t>
      </w:r>
    </w:p>
    <w:p w14:paraId="0946E039" w14:textId="77777777" w:rsidR="00AD5730" w:rsidRPr="00500D47" w:rsidRDefault="00AD5730" w:rsidP="00AD57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1URL: https://urait.ru/bcode/537538</w:t>
      </w:r>
    </w:p>
    <w:p w14:paraId="7F14AB97" w14:textId="77777777" w:rsidR="00AD5730" w:rsidRPr="00500D47" w:rsidRDefault="00AD5730" w:rsidP="00AD57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URL: https://urait.ru/bcode/538685</w:t>
      </w:r>
    </w:p>
    <w:p w14:paraId="5707CB98" w14:textId="77777777" w:rsidR="00AD5730" w:rsidRPr="00500D47" w:rsidRDefault="00AD5730" w:rsidP="00AD57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URL: https://www.ibooks.ru/bookshelf/387151/</w:t>
      </w:r>
    </w:p>
    <w:p w14:paraId="611A7D47" w14:textId="77777777" w:rsidR="00AD5730" w:rsidRPr="00500D47" w:rsidRDefault="00AD5730" w:rsidP="00AD57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14:paraId="5044FEAF" w14:textId="77777777" w:rsidR="00AD5730" w:rsidRPr="00500D47" w:rsidRDefault="00AD5730" w:rsidP="00AD5730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>Зерттеушілік инфрақұрылымы</w:t>
      </w:r>
    </w:p>
    <w:p w14:paraId="01EB5D04" w14:textId="77777777" w:rsidR="00AD5730" w:rsidRPr="00500D47" w:rsidRDefault="00AD5730" w:rsidP="00AD57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1. Аудитория 215</w:t>
      </w:r>
    </w:p>
    <w:p w14:paraId="3D5C02F9" w14:textId="77777777" w:rsidR="00AD5730" w:rsidRPr="00500D47" w:rsidRDefault="00AD5730" w:rsidP="00AD57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2.  Дәріс залы - 5</w:t>
      </w:r>
    </w:p>
    <w:p w14:paraId="345EE606" w14:textId="77777777" w:rsidR="00AD5730" w:rsidRDefault="00AD5730">
      <w:pPr>
        <w:rPr>
          <w:lang w:val="kk-KZ"/>
        </w:rPr>
      </w:pPr>
    </w:p>
    <w:p w14:paraId="3DDD9587" w14:textId="77777777" w:rsidR="00AD5730" w:rsidRPr="00AD5730" w:rsidRDefault="00AD5730">
      <w:pPr>
        <w:rPr>
          <w:lang w:val="kk-KZ"/>
        </w:rPr>
      </w:pPr>
    </w:p>
    <w:sectPr w:rsidR="00AD5730" w:rsidRPr="00AD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58"/>
    <w:rsid w:val="000B2D30"/>
    <w:rsid w:val="001632AF"/>
    <w:rsid w:val="0019401C"/>
    <w:rsid w:val="001C62B1"/>
    <w:rsid w:val="00310446"/>
    <w:rsid w:val="00363F0F"/>
    <w:rsid w:val="003E6D87"/>
    <w:rsid w:val="00442D89"/>
    <w:rsid w:val="004E28B0"/>
    <w:rsid w:val="00676A28"/>
    <w:rsid w:val="00844E98"/>
    <w:rsid w:val="008B56A5"/>
    <w:rsid w:val="008E4A45"/>
    <w:rsid w:val="00913A42"/>
    <w:rsid w:val="00A62BC0"/>
    <w:rsid w:val="00A84AFF"/>
    <w:rsid w:val="00A85F89"/>
    <w:rsid w:val="00AD5730"/>
    <w:rsid w:val="00BC480B"/>
    <w:rsid w:val="00C25858"/>
    <w:rsid w:val="00C66ED9"/>
    <w:rsid w:val="00EE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2A97"/>
  <w15:chartTrackingRefBased/>
  <w15:docId w15:val="{0BA0477B-952D-4B3E-9950-721711C9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730"/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11</cp:revision>
  <dcterms:created xsi:type="dcterms:W3CDTF">2024-09-19T02:42:00Z</dcterms:created>
  <dcterms:modified xsi:type="dcterms:W3CDTF">2024-09-19T09:52:00Z</dcterms:modified>
</cp:coreProperties>
</file>